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54" w:rsidRPr="00E344C1" w:rsidRDefault="008F4C54" w:rsidP="00E344C1">
      <w:pPr>
        <w:spacing w:after="120" w:line="240" w:lineRule="auto"/>
        <w:jc w:val="both"/>
        <w:rPr>
          <w:rFonts w:ascii="Trebuchet MS" w:hAnsi="Trebuchet MS"/>
          <w:sz w:val="24"/>
        </w:rPr>
      </w:pPr>
    </w:p>
    <w:p w:rsidR="00E344C1" w:rsidRPr="00E344C1" w:rsidRDefault="00E344C1" w:rsidP="00E344C1">
      <w:pPr>
        <w:spacing w:after="120" w:line="240" w:lineRule="auto"/>
        <w:jc w:val="both"/>
        <w:rPr>
          <w:rFonts w:ascii="Trebuchet MS" w:hAnsi="Trebuchet MS"/>
          <w:sz w:val="24"/>
        </w:rPr>
      </w:pPr>
    </w:p>
    <w:tbl>
      <w:tblPr>
        <w:tblStyle w:val="a3"/>
        <w:tblW w:w="8381" w:type="dxa"/>
        <w:tblLayout w:type="fixed"/>
        <w:tblLook w:val="04A0" w:firstRow="1" w:lastRow="0" w:firstColumn="1" w:lastColumn="0" w:noHBand="0" w:noVBand="1"/>
      </w:tblPr>
      <w:tblGrid>
        <w:gridCol w:w="3936"/>
        <w:gridCol w:w="4445"/>
      </w:tblGrid>
      <w:tr w:rsidR="006B5CD6" w:rsidRPr="00E344C1" w:rsidTr="00504E50">
        <w:trPr>
          <w:trHeight w:val="330"/>
        </w:trPr>
        <w:tc>
          <w:tcPr>
            <w:tcW w:w="8381" w:type="dxa"/>
            <w:gridSpan w:val="2"/>
            <w:hideMark/>
          </w:tcPr>
          <w:p w:rsidR="006B5CD6" w:rsidRPr="00E344C1" w:rsidRDefault="006B5CD6" w:rsidP="00C22870">
            <w:pPr>
              <w:spacing w:after="120"/>
              <w:jc w:val="both"/>
              <w:rPr>
                <w:rFonts w:ascii="Trebuchet MS" w:hAnsi="Trebuchet MS"/>
                <w:sz w:val="24"/>
                <w:u w:val="single"/>
              </w:rPr>
            </w:pPr>
            <w:r w:rsidRPr="00E344C1">
              <w:rPr>
                <w:rFonts w:ascii="Trebuchet MS" w:hAnsi="Trebuchet MS"/>
                <w:b/>
                <w:bCs/>
                <w:sz w:val="24"/>
                <w:u w:val="single"/>
              </w:rPr>
              <w:t>Ε Ν Σ Τ Α Σ Η</w:t>
            </w:r>
            <w:r>
              <w:rPr>
                <w:rFonts w:ascii="Trebuchet MS" w:hAnsi="Trebuchet MS"/>
                <w:b/>
                <w:bCs/>
                <w:sz w:val="24"/>
                <w:u w:val="single"/>
              </w:rPr>
              <w:t xml:space="preserve"> </w:t>
            </w:r>
            <w:r w:rsidR="00B0303E">
              <w:rPr>
                <w:rFonts w:ascii="Trebuchet MS" w:hAnsi="Trebuchet MS"/>
                <w:b/>
                <w:bCs/>
                <w:sz w:val="24"/>
                <w:u w:val="single"/>
              </w:rPr>
              <w:t>–</w:t>
            </w:r>
            <w:r w:rsidR="004F1BF5">
              <w:rPr>
                <w:rFonts w:ascii="Trebuchet MS" w:hAnsi="Trebuchet MS"/>
                <w:b/>
                <w:bCs/>
                <w:sz w:val="24"/>
                <w:u w:val="single"/>
              </w:rPr>
              <w:t xml:space="preserve"> </w:t>
            </w:r>
            <w:r>
              <w:rPr>
                <w:rFonts w:ascii="Trebuchet MS" w:hAnsi="Trebuchet MS"/>
                <w:b/>
                <w:bCs/>
                <w:sz w:val="24"/>
                <w:u w:val="single"/>
              </w:rPr>
              <w:t>Α</w:t>
            </w:r>
            <w:r w:rsidR="00B0303E">
              <w:rPr>
                <w:rFonts w:ascii="Trebuchet MS" w:hAnsi="Trebuchet MS"/>
                <w:b/>
                <w:bCs/>
                <w:sz w:val="24"/>
                <w:u w:val="single"/>
              </w:rPr>
              <w:t xml:space="preserve"> </w:t>
            </w:r>
            <w:r>
              <w:rPr>
                <w:rFonts w:ascii="Trebuchet MS" w:hAnsi="Trebuchet MS"/>
                <w:b/>
                <w:bCs/>
                <w:sz w:val="24"/>
                <w:u w:val="single"/>
              </w:rPr>
              <w:t>Ι</w:t>
            </w:r>
            <w:r w:rsidR="00B0303E">
              <w:rPr>
                <w:rFonts w:ascii="Trebuchet MS" w:hAnsi="Trebuchet MS"/>
                <w:b/>
                <w:bCs/>
                <w:sz w:val="24"/>
                <w:u w:val="single"/>
              </w:rPr>
              <w:t xml:space="preserve"> Τ </w:t>
            </w:r>
            <w:r>
              <w:rPr>
                <w:rFonts w:ascii="Trebuchet MS" w:hAnsi="Trebuchet MS"/>
                <w:b/>
                <w:bCs/>
                <w:sz w:val="24"/>
                <w:u w:val="single"/>
              </w:rPr>
              <w:t>Η</w:t>
            </w:r>
            <w:r w:rsidR="00B0303E">
              <w:rPr>
                <w:rFonts w:ascii="Trebuchet MS" w:hAnsi="Trebuchet MS"/>
                <w:b/>
                <w:bCs/>
                <w:sz w:val="24"/>
                <w:u w:val="single"/>
              </w:rPr>
              <w:t xml:space="preserve"> </w:t>
            </w:r>
            <w:r>
              <w:rPr>
                <w:rFonts w:ascii="Trebuchet MS" w:hAnsi="Trebuchet MS"/>
                <w:b/>
                <w:bCs/>
                <w:sz w:val="24"/>
                <w:u w:val="single"/>
              </w:rPr>
              <w:t>Σ</w:t>
            </w:r>
            <w:r w:rsidR="00B0303E">
              <w:rPr>
                <w:rFonts w:ascii="Trebuchet MS" w:hAnsi="Trebuchet MS"/>
                <w:b/>
                <w:bCs/>
                <w:sz w:val="24"/>
                <w:u w:val="single"/>
              </w:rPr>
              <w:t xml:space="preserve"> </w:t>
            </w:r>
            <w:r>
              <w:rPr>
                <w:rFonts w:ascii="Trebuchet MS" w:hAnsi="Trebuchet MS"/>
                <w:b/>
                <w:bCs/>
                <w:sz w:val="24"/>
                <w:u w:val="single"/>
              </w:rPr>
              <w:t xml:space="preserve">Η </w:t>
            </w:r>
            <w:r w:rsidR="00B0303E">
              <w:rPr>
                <w:rFonts w:ascii="Trebuchet MS" w:hAnsi="Trebuchet MS"/>
                <w:b/>
                <w:bCs/>
                <w:sz w:val="24"/>
                <w:u w:val="single"/>
              </w:rPr>
              <w:t xml:space="preserve">  </w:t>
            </w:r>
            <w:r>
              <w:rPr>
                <w:rFonts w:ascii="Trebuchet MS" w:hAnsi="Trebuchet MS"/>
                <w:b/>
                <w:bCs/>
                <w:sz w:val="24"/>
                <w:u w:val="single"/>
              </w:rPr>
              <w:t>Θ</w:t>
            </w:r>
            <w:r w:rsidR="00B0303E">
              <w:rPr>
                <w:rFonts w:ascii="Trebuchet MS" w:hAnsi="Trebuchet MS"/>
                <w:b/>
                <w:bCs/>
                <w:sz w:val="24"/>
                <w:u w:val="single"/>
              </w:rPr>
              <w:t xml:space="preserve"> </w:t>
            </w:r>
            <w:r>
              <w:rPr>
                <w:rFonts w:ascii="Trebuchet MS" w:hAnsi="Trebuchet MS"/>
                <w:b/>
                <w:bCs/>
                <w:sz w:val="24"/>
                <w:u w:val="single"/>
              </w:rPr>
              <w:t>Ε</w:t>
            </w:r>
            <w:r w:rsidR="00B0303E">
              <w:rPr>
                <w:rFonts w:ascii="Trebuchet MS" w:hAnsi="Trebuchet MS"/>
                <w:b/>
                <w:bCs/>
                <w:sz w:val="24"/>
                <w:u w:val="single"/>
              </w:rPr>
              <w:t xml:space="preserve"> </w:t>
            </w:r>
            <w:r>
              <w:rPr>
                <w:rFonts w:ascii="Trebuchet MS" w:hAnsi="Trebuchet MS"/>
                <w:b/>
                <w:bCs/>
                <w:sz w:val="24"/>
                <w:u w:val="single"/>
              </w:rPr>
              <w:t>Ρ</w:t>
            </w:r>
            <w:r w:rsidR="00B0303E">
              <w:rPr>
                <w:rFonts w:ascii="Trebuchet MS" w:hAnsi="Trebuchet MS"/>
                <w:b/>
                <w:bCs/>
                <w:sz w:val="24"/>
                <w:u w:val="single"/>
              </w:rPr>
              <w:t xml:space="preserve"> </w:t>
            </w:r>
            <w:r>
              <w:rPr>
                <w:rFonts w:ascii="Trebuchet MS" w:hAnsi="Trebuchet MS"/>
                <w:b/>
                <w:bCs/>
                <w:sz w:val="24"/>
                <w:u w:val="single"/>
              </w:rPr>
              <w:t>Α</w:t>
            </w:r>
            <w:r w:rsidR="00B0303E">
              <w:rPr>
                <w:rFonts w:ascii="Trebuchet MS" w:hAnsi="Trebuchet MS"/>
                <w:b/>
                <w:bCs/>
                <w:sz w:val="24"/>
                <w:u w:val="single"/>
              </w:rPr>
              <w:t xml:space="preserve"> </w:t>
            </w:r>
            <w:r>
              <w:rPr>
                <w:rFonts w:ascii="Trebuchet MS" w:hAnsi="Trebuchet MS"/>
                <w:b/>
                <w:bCs/>
                <w:sz w:val="24"/>
                <w:u w:val="single"/>
              </w:rPr>
              <w:t>Π</w:t>
            </w:r>
            <w:r w:rsidR="00B0303E">
              <w:rPr>
                <w:rFonts w:ascii="Trebuchet MS" w:hAnsi="Trebuchet MS"/>
                <w:b/>
                <w:bCs/>
                <w:sz w:val="24"/>
                <w:u w:val="single"/>
              </w:rPr>
              <w:t xml:space="preserve"> </w:t>
            </w:r>
            <w:r>
              <w:rPr>
                <w:rFonts w:ascii="Trebuchet MS" w:hAnsi="Trebuchet MS"/>
                <w:b/>
                <w:bCs/>
                <w:sz w:val="24"/>
                <w:u w:val="single"/>
              </w:rPr>
              <w:t>Ε</w:t>
            </w:r>
            <w:r w:rsidR="00B0303E">
              <w:rPr>
                <w:rFonts w:ascii="Trebuchet MS" w:hAnsi="Trebuchet MS"/>
                <w:b/>
                <w:bCs/>
                <w:sz w:val="24"/>
                <w:u w:val="single"/>
              </w:rPr>
              <w:t xml:space="preserve"> </w:t>
            </w:r>
            <w:r>
              <w:rPr>
                <w:rFonts w:ascii="Trebuchet MS" w:hAnsi="Trebuchet MS"/>
                <w:b/>
                <w:bCs/>
                <w:sz w:val="24"/>
                <w:u w:val="single"/>
              </w:rPr>
              <w:t>Ι</w:t>
            </w:r>
            <w:r w:rsidR="00B0303E">
              <w:rPr>
                <w:rFonts w:ascii="Trebuchet MS" w:hAnsi="Trebuchet MS"/>
                <w:b/>
                <w:bCs/>
                <w:sz w:val="24"/>
                <w:u w:val="single"/>
              </w:rPr>
              <w:t xml:space="preserve"> </w:t>
            </w:r>
            <w:r>
              <w:rPr>
                <w:rFonts w:ascii="Trebuchet MS" w:hAnsi="Trebuchet MS"/>
                <w:b/>
                <w:bCs/>
                <w:sz w:val="24"/>
                <w:u w:val="single"/>
              </w:rPr>
              <w:t>Α</w:t>
            </w:r>
            <w:r w:rsidR="00B0303E">
              <w:rPr>
                <w:rFonts w:ascii="Trebuchet MS" w:hAnsi="Trebuchet MS"/>
                <w:b/>
                <w:bCs/>
                <w:sz w:val="24"/>
                <w:u w:val="single"/>
              </w:rPr>
              <w:t xml:space="preserve"> </w:t>
            </w:r>
            <w:r>
              <w:rPr>
                <w:rFonts w:ascii="Trebuchet MS" w:hAnsi="Trebuchet MS"/>
                <w:b/>
                <w:bCs/>
                <w:sz w:val="24"/>
                <w:u w:val="single"/>
              </w:rPr>
              <w:t>Σ</w:t>
            </w:r>
          </w:p>
        </w:tc>
      </w:tr>
      <w:tr w:rsidR="006B5CD6" w:rsidRPr="00E344C1" w:rsidTr="00F60E48">
        <w:trPr>
          <w:trHeight w:val="631"/>
        </w:trPr>
        <w:tc>
          <w:tcPr>
            <w:tcW w:w="8381" w:type="dxa"/>
            <w:gridSpan w:val="2"/>
            <w:tcBorders>
              <w:bottom w:val="single" w:sz="4" w:space="0" w:color="auto"/>
            </w:tcBorders>
          </w:tcPr>
          <w:p w:rsidR="006B5CD6" w:rsidRPr="00E344C1" w:rsidRDefault="006B5CD6" w:rsidP="00E344C1">
            <w:pPr>
              <w:spacing w:after="120"/>
              <w:jc w:val="both"/>
              <w:rPr>
                <w:rFonts w:ascii="Trebuchet MS" w:hAnsi="Trebuchet MS"/>
                <w:sz w:val="24"/>
                <w:u w:val="single"/>
              </w:rPr>
            </w:pPr>
            <w:r w:rsidRPr="00E344C1">
              <w:rPr>
                <w:rFonts w:ascii="Trebuchet MS" w:hAnsi="Trebuchet MS"/>
                <w:sz w:val="24"/>
              </w:rPr>
              <w:t>Κατά της με αριθμό</w:t>
            </w:r>
            <w:r>
              <w:rPr>
                <w:rFonts w:ascii="Trebuchet MS" w:hAnsi="Trebuchet MS"/>
                <w:sz w:val="24"/>
              </w:rPr>
              <w:t xml:space="preserve">          </w:t>
            </w:r>
            <w:r w:rsidR="004F1BF5">
              <w:rPr>
                <w:rFonts w:ascii="Trebuchet MS" w:hAnsi="Trebuchet MS"/>
                <w:sz w:val="24"/>
              </w:rPr>
              <w:t xml:space="preserve">Ειδοποιητήριο καταβολής εισφορών </w:t>
            </w:r>
            <w:r>
              <w:rPr>
                <w:rFonts w:ascii="Trebuchet MS" w:hAnsi="Trebuchet MS"/>
                <w:sz w:val="24"/>
              </w:rPr>
              <w:t>ΕΦΚΑ</w:t>
            </w:r>
          </w:p>
        </w:tc>
      </w:tr>
      <w:tr w:rsidR="006B5CD6" w:rsidRPr="00E344C1" w:rsidTr="009A318A">
        <w:trPr>
          <w:trHeight w:val="1753"/>
        </w:trPr>
        <w:tc>
          <w:tcPr>
            <w:tcW w:w="3936" w:type="dxa"/>
            <w:hideMark/>
          </w:tcPr>
          <w:p w:rsidR="006B5CD6" w:rsidRPr="00E344C1" w:rsidRDefault="006B5CD6" w:rsidP="00E344C1">
            <w:pPr>
              <w:spacing w:after="120"/>
              <w:jc w:val="both"/>
              <w:rPr>
                <w:rFonts w:ascii="Trebuchet MS" w:hAnsi="Trebuchet MS"/>
                <w:sz w:val="24"/>
              </w:rPr>
            </w:pPr>
          </w:p>
        </w:tc>
        <w:tc>
          <w:tcPr>
            <w:tcW w:w="4445" w:type="dxa"/>
            <w:hideMark/>
          </w:tcPr>
          <w:p w:rsidR="006B5CD6" w:rsidRPr="006B5CD6" w:rsidRDefault="006B5CD6" w:rsidP="006B5CD6">
            <w:pPr>
              <w:spacing w:after="120"/>
              <w:jc w:val="both"/>
              <w:rPr>
                <w:rFonts w:ascii="Trebuchet MS" w:hAnsi="Trebuchet MS"/>
                <w:sz w:val="24"/>
                <w:u w:val="single"/>
              </w:rPr>
            </w:pPr>
            <w:r w:rsidRPr="006B5CD6">
              <w:rPr>
                <w:rFonts w:ascii="Trebuchet MS" w:hAnsi="Trebuchet MS"/>
                <w:sz w:val="24"/>
                <w:u w:val="single"/>
              </w:rPr>
              <w:t>Π Ρ Ο Σ :</w:t>
            </w:r>
          </w:p>
          <w:p w:rsidR="006B5CD6" w:rsidRDefault="006B5CD6" w:rsidP="006B5CD6">
            <w:pPr>
              <w:spacing w:after="120"/>
              <w:jc w:val="both"/>
              <w:rPr>
                <w:rFonts w:ascii="Trebuchet MS" w:hAnsi="Trebuchet MS"/>
                <w:sz w:val="24"/>
              </w:rPr>
            </w:pPr>
            <w:r w:rsidRPr="006B5CD6">
              <w:rPr>
                <w:rFonts w:ascii="Trebuchet MS" w:hAnsi="Trebuchet MS"/>
                <w:sz w:val="24"/>
              </w:rPr>
              <w:t xml:space="preserve">Την  Τοπική  Διοικητική  Επιτροπή  (ΤΔΕ) </w:t>
            </w:r>
            <w:r w:rsidR="00DA2B9E" w:rsidRPr="00DA2B9E">
              <w:rPr>
                <w:rFonts w:ascii="Trebuchet MS" w:hAnsi="Trebuchet MS"/>
                <w:sz w:val="24"/>
              </w:rPr>
              <w:t>Γ Περιφερειακή</w:t>
            </w:r>
            <w:r w:rsidR="00DA2B9E">
              <w:rPr>
                <w:rFonts w:ascii="Trebuchet MS" w:hAnsi="Trebuchet MS"/>
                <w:sz w:val="24"/>
              </w:rPr>
              <w:t>ς</w:t>
            </w:r>
            <w:r w:rsidR="00DA2B9E" w:rsidRPr="00DA2B9E">
              <w:rPr>
                <w:rFonts w:ascii="Trebuchet MS" w:hAnsi="Trebuchet MS"/>
                <w:sz w:val="24"/>
              </w:rPr>
              <w:t xml:space="preserve"> Διεύθυνση</w:t>
            </w:r>
            <w:r w:rsidR="00DA2B9E">
              <w:rPr>
                <w:rFonts w:ascii="Trebuchet MS" w:hAnsi="Trebuchet MS"/>
                <w:sz w:val="24"/>
              </w:rPr>
              <w:t>ς</w:t>
            </w:r>
            <w:r w:rsidR="00DA2B9E" w:rsidRPr="00DA2B9E">
              <w:rPr>
                <w:rFonts w:ascii="Trebuchet MS" w:hAnsi="Trebuchet MS"/>
                <w:sz w:val="24"/>
              </w:rPr>
              <w:t xml:space="preserve"> Μη Μισθωτών Αττικής</w:t>
            </w:r>
            <w:r w:rsidR="00DA2B9E">
              <w:rPr>
                <w:rFonts w:ascii="Trebuchet MS" w:hAnsi="Trebuchet MS"/>
                <w:sz w:val="24"/>
              </w:rPr>
              <w:t xml:space="preserve"> – </w:t>
            </w:r>
            <w:r w:rsidR="00DA2B9E" w:rsidRPr="00DA2B9E">
              <w:rPr>
                <w:rFonts w:ascii="Trebuchet MS" w:hAnsi="Trebuchet MS"/>
                <w:sz w:val="24"/>
              </w:rPr>
              <w:t>Αθηνών</w:t>
            </w:r>
            <w:r w:rsidR="00DA2B9E">
              <w:rPr>
                <w:rFonts w:ascii="Trebuchet MS" w:hAnsi="Trebuchet MS"/>
                <w:sz w:val="24"/>
              </w:rPr>
              <w:t xml:space="preserve"> </w:t>
            </w:r>
            <w:r w:rsidR="00DA2B9E" w:rsidRPr="00DA2B9E">
              <w:rPr>
                <w:rFonts w:ascii="Trebuchet MS" w:hAnsi="Trebuchet MS"/>
                <w:sz w:val="24"/>
              </w:rPr>
              <w:t>-Κεντρικός Τομέα</w:t>
            </w:r>
            <w:r w:rsidR="00D55FA8">
              <w:rPr>
                <w:rFonts w:ascii="Trebuchet MS" w:hAnsi="Trebuchet MS"/>
                <w:sz w:val="24"/>
              </w:rPr>
              <w:t>ς</w:t>
            </w:r>
            <w:r w:rsidRPr="006B5CD6">
              <w:rPr>
                <w:rFonts w:ascii="Trebuchet MS" w:hAnsi="Trebuchet MS"/>
                <w:sz w:val="24"/>
              </w:rPr>
              <w:t>.</w:t>
            </w:r>
          </w:p>
          <w:p w:rsidR="006B5CD6" w:rsidRPr="00E344C1" w:rsidRDefault="00DA2B9E" w:rsidP="00DA2B9E">
            <w:pPr>
              <w:spacing w:after="120"/>
              <w:jc w:val="both"/>
              <w:rPr>
                <w:rFonts w:ascii="Trebuchet MS" w:hAnsi="Trebuchet MS"/>
                <w:sz w:val="24"/>
              </w:rPr>
            </w:pPr>
            <w:r w:rsidRPr="00DA2B9E">
              <w:rPr>
                <w:rFonts w:ascii="Trebuchet MS" w:hAnsi="Trebuchet MS"/>
                <w:sz w:val="24"/>
              </w:rPr>
              <w:t>Ακαδημίας 22, Αθήνα, ΤΚ: 10671</w:t>
            </w:r>
          </w:p>
        </w:tc>
      </w:tr>
      <w:tr w:rsidR="00E344C1" w:rsidRPr="00E344C1" w:rsidTr="006B5CD6">
        <w:trPr>
          <w:trHeight w:val="330"/>
        </w:trPr>
        <w:tc>
          <w:tcPr>
            <w:tcW w:w="3936" w:type="dxa"/>
          </w:tcPr>
          <w:p w:rsidR="00E344C1" w:rsidRPr="00E344C1" w:rsidRDefault="006B5CD6" w:rsidP="00E344C1">
            <w:pPr>
              <w:spacing w:after="120"/>
              <w:jc w:val="both"/>
              <w:rPr>
                <w:rFonts w:ascii="Trebuchet MS" w:hAnsi="Trebuchet MS"/>
                <w:sz w:val="24"/>
              </w:rPr>
            </w:pPr>
            <w:r w:rsidRPr="006B5CD6">
              <w:rPr>
                <w:rFonts w:ascii="Trebuchet MS" w:hAnsi="Trebuchet MS"/>
                <w:sz w:val="24"/>
                <w:u w:val="single"/>
              </w:rPr>
              <w:t>1.  ΣΤΟΙΧΕΙΑ ΕΝΙΣΤΑΜΕΝΟΥ</w:t>
            </w:r>
          </w:p>
        </w:tc>
        <w:tc>
          <w:tcPr>
            <w:tcW w:w="4445" w:type="dxa"/>
            <w:hideMark/>
          </w:tcPr>
          <w:p w:rsidR="00E344C1" w:rsidRPr="00E344C1" w:rsidRDefault="006B5CD6" w:rsidP="004F1BF5">
            <w:pPr>
              <w:spacing w:after="120"/>
              <w:jc w:val="both"/>
              <w:rPr>
                <w:rFonts w:ascii="Trebuchet MS" w:hAnsi="Trebuchet MS"/>
                <w:sz w:val="24"/>
              </w:rPr>
            </w:pPr>
            <w:r w:rsidRPr="006B5CD6">
              <w:rPr>
                <w:rFonts w:ascii="Trebuchet MS" w:hAnsi="Trebuchet MS"/>
                <w:sz w:val="24"/>
              </w:rPr>
              <w:t xml:space="preserve">     Ενίσταμαι κατά </w:t>
            </w:r>
            <w:r w:rsidR="004F1BF5">
              <w:rPr>
                <w:rFonts w:ascii="Trebuchet MS" w:hAnsi="Trebuchet MS"/>
                <w:sz w:val="24"/>
              </w:rPr>
              <w:t>του</w:t>
            </w:r>
            <w:r w:rsidRPr="006B5CD6">
              <w:rPr>
                <w:rFonts w:ascii="Trebuchet MS" w:hAnsi="Trebuchet MS"/>
                <w:sz w:val="24"/>
              </w:rPr>
              <w:t xml:space="preserve"> ανωτέρω και ζητώ την   ακύρωση  ή  την   τροποποίησή  τους  για τους παρακάτω λόγους :</w:t>
            </w:r>
          </w:p>
        </w:tc>
      </w:tr>
      <w:tr w:rsidR="004972BA" w:rsidRPr="00E344C1" w:rsidTr="006B5CD6">
        <w:trPr>
          <w:trHeight w:val="330"/>
        </w:trPr>
        <w:tc>
          <w:tcPr>
            <w:tcW w:w="3936" w:type="dxa"/>
          </w:tcPr>
          <w:p w:rsidR="004972BA" w:rsidRPr="00E344C1" w:rsidRDefault="004972BA" w:rsidP="003B5988">
            <w:pPr>
              <w:spacing w:after="120"/>
              <w:jc w:val="both"/>
              <w:rPr>
                <w:rFonts w:ascii="Trebuchet MS" w:hAnsi="Trebuchet MS"/>
                <w:sz w:val="24"/>
              </w:rPr>
            </w:pPr>
            <w:r w:rsidRPr="006B5CD6">
              <w:rPr>
                <w:rFonts w:ascii="Trebuchet MS" w:hAnsi="Trebuchet MS"/>
                <w:sz w:val="24"/>
              </w:rPr>
              <w:t>ΕΠΩΝΥΜΟ:</w:t>
            </w:r>
          </w:p>
        </w:tc>
        <w:tc>
          <w:tcPr>
            <w:tcW w:w="4445" w:type="dxa"/>
            <w:vMerge w:val="restart"/>
            <w:hideMark/>
          </w:tcPr>
          <w:p w:rsidR="004972BA" w:rsidRPr="004972BA" w:rsidRDefault="004972BA" w:rsidP="004972BA">
            <w:pPr>
              <w:pStyle w:val="a4"/>
              <w:numPr>
                <w:ilvl w:val="0"/>
                <w:numId w:val="1"/>
              </w:numPr>
              <w:spacing w:after="120"/>
              <w:ind w:left="175" w:firstLine="0"/>
              <w:jc w:val="both"/>
              <w:rPr>
                <w:rFonts w:ascii="Trebuchet MS" w:hAnsi="Trebuchet MS"/>
                <w:sz w:val="24"/>
              </w:rPr>
            </w:pPr>
            <w:r>
              <w:rPr>
                <w:rFonts w:ascii="Trebuchet MS" w:hAnsi="Trebuchet MS"/>
                <w:sz w:val="24"/>
              </w:rPr>
              <w:t>Με τ</w:t>
            </w:r>
            <w:r w:rsidRPr="002D59F3">
              <w:rPr>
                <w:rFonts w:ascii="Trebuchet MS" w:hAnsi="Trebuchet MS"/>
                <w:sz w:val="24"/>
              </w:rPr>
              <w:t>ο</w:t>
            </w:r>
            <w:r>
              <w:rPr>
                <w:rFonts w:ascii="Trebuchet MS" w:hAnsi="Trebuchet MS"/>
                <w:sz w:val="24"/>
              </w:rPr>
              <w:t xml:space="preserve"> εν λόγω</w:t>
            </w:r>
            <w:r w:rsidRPr="002D59F3">
              <w:rPr>
                <w:rFonts w:ascii="Trebuchet MS" w:hAnsi="Trebuchet MS"/>
                <w:sz w:val="24"/>
              </w:rPr>
              <w:t xml:space="preserve"> </w:t>
            </w:r>
            <w:r>
              <w:rPr>
                <w:rFonts w:ascii="Trebuchet MS" w:hAnsi="Trebuchet MS"/>
                <w:sz w:val="24"/>
              </w:rPr>
              <w:t>ειδοποιητήριο, ο ΕΦΚΑ μου ζητά την καταβολή της ελαχίστης εισφοράς</w:t>
            </w:r>
            <w:r w:rsidR="00DA2B9E">
              <w:rPr>
                <w:rFonts w:ascii="Trebuchet MS" w:hAnsi="Trebuchet MS"/>
                <w:sz w:val="24"/>
              </w:rPr>
              <w:t xml:space="preserve"> των 167,95€</w:t>
            </w:r>
            <w:r>
              <w:rPr>
                <w:rFonts w:ascii="Trebuchet MS" w:hAnsi="Trebuchet MS"/>
                <w:sz w:val="24"/>
              </w:rPr>
              <w:t xml:space="preserve"> από επιχειρηματική δραστηριότητα, η οποία το φορολογικό έτος 2015 –με βάση το οποίο έγινε υπολογισμός- ήταν ζημιογόνος και εγώ το 2017 το οποίο αφορούν οι εισφορές   είμαι μισθωτός στην εταιρεία …………. Με πλήρη απασχόληση και μισθό …….€</w:t>
            </w:r>
          </w:p>
        </w:tc>
      </w:tr>
      <w:tr w:rsidR="004972BA" w:rsidRPr="00E344C1" w:rsidTr="006B5CD6">
        <w:trPr>
          <w:trHeight w:val="330"/>
        </w:trPr>
        <w:tc>
          <w:tcPr>
            <w:tcW w:w="3936" w:type="dxa"/>
          </w:tcPr>
          <w:p w:rsidR="004972BA" w:rsidRPr="00E344C1" w:rsidRDefault="004972BA" w:rsidP="003B5988">
            <w:pPr>
              <w:spacing w:after="120"/>
              <w:jc w:val="both"/>
              <w:rPr>
                <w:rFonts w:ascii="Trebuchet MS" w:hAnsi="Trebuchet MS"/>
                <w:sz w:val="24"/>
              </w:rPr>
            </w:pPr>
            <w:r w:rsidRPr="006B5CD6">
              <w:rPr>
                <w:rFonts w:ascii="Trebuchet MS" w:hAnsi="Trebuchet MS"/>
                <w:sz w:val="24"/>
              </w:rPr>
              <w:t>ΟΝΟΜΑ:</w:t>
            </w:r>
          </w:p>
        </w:tc>
        <w:tc>
          <w:tcPr>
            <w:tcW w:w="4445" w:type="dxa"/>
            <w:vMerge/>
            <w:hideMark/>
          </w:tcPr>
          <w:p w:rsidR="004972BA" w:rsidRPr="00E344C1" w:rsidRDefault="004972BA" w:rsidP="00E344C1">
            <w:pPr>
              <w:spacing w:after="120"/>
              <w:jc w:val="both"/>
              <w:rPr>
                <w:rFonts w:ascii="Trebuchet MS" w:hAnsi="Trebuchet MS"/>
                <w:sz w:val="24"/>
              </w:rPr>
            </w:pPr>
          </w:p>
        </w:tc>
      </w:tr>
      <w:tr w:rsidR="004972BA" w:rsidRPr="00E344C1" w:rsidTr="006B5CD6">
        <w:trPr>
          <w:trHeight w:val="330"/>
        </w:trPr>
        <w:tc>
          <w:tcPr>
            <w:tcW w:w="3936" w:type="dxa"/>
          </w:tcPr>
          <w:p w:rsidR="004972BA" w:rsidRPr="00E344C1" w:rsidRDefault="004972BA" w:rsidP="003B5988">
            <w:pPr>
              <w:spacing w:after="120"/>
              <w:jc w:val="both"/>
              <w:rPr>
                <w:rFonts w:ascii="Trebuchet MS" w:hAnsi="Trebuchet MS"/>
                <w:sz w:val="24"/>
              </w:rPr>
            </w:pPr>
            <w:r w:rsidRPr="006B5CD6">
              <w:rPr>
                <w:rFonts w:ascii="Trebuchet MS" w:hAnsi="Trebuchet MS"/>
                <w:sz w:val="24"/>
              </w:rPr>
              <w:t>ΟΝΟΜΑ ΠΑΤΡΟΣ:</w:t>
            </w:r>
          </w:p>
        </w:tc>
        <w:tc>
          <w:tcPr>
            <w:tcW w:w="4445" w:type="dxa"/>
            <w:vMerge/>
            <w:hideMark/>
          </w:tcPr>
          <w:p w:rsidR="004972BA" w:rsidRPr="00E344C1" w:rsidRDefault="004972BA" w:rsidP="00E344C1">
            <w:pPr>
              <w:spacing w:after="120"/>
              <w:jc w:val="both"/>
              <w:rPr>
                <w:rFonts w:ascii="Trebuchet MS" w:hAnsi="Trebuchet MS"/>
                <w:sz w:val="24"/>
              </w:rPr>
            </w:pPr>
          </w:p>
        </w:tc>
      </w:tr>
      <w:tr w:rsidR="004972BA" w:rsidRPr="00E344C1" w:rsidTr="006B5CD6">
        <w:trPr>
          <w:trHeight w:val="330"/>
        </w:trPr>
        <w:tc>
          <w:tcPr>
            <w:tcW w:w="3936" w:type="dxa"/>
          </w:tcPr>
          <w:p w:rsidR="004972BA" w:rsidRPr="00E344C1" w:rsidRDefault="004972BA" w:rsidP="003B5988">
            <w:pPr>
              <w:spacing w:after="120"/>
              <w:jc w:val="both"/>
              <w:rPr>
                <w:rFonts w:ascii="Trebuchet MS" w:hAnsi="Trebuchet MS"/>
                <w:sz w:val="24"/>
              </w:rPr>
            </w:pPr>
            <w:r>
              <w:rPr>
                <w:rFonts w:ascii="Trebuchet MS" w:hAnsi="Trebuchet MS"/>
                <w:sz w:val="24"/>
              </w:rPr>
              <w:t>ΑΜΚΑ</w:t>
            </w:r>
          </w:p>
        </w:tc>
        <w:tc>
          <w:tcPr>
            <w:tcW w:w="4445" w:type="dxa"/>
            <w:vMerge/>
            <w:hideMark/>
          </w:tcPr>
          <w:p w:rsidR="004972BA" w:rsidRPr="00E344C1" w:rsidRDefault="004972BA" w:rsidP="00E344C1">
            <w:pPr>
              <w:spacing w:after="120"/>
              <w:jc w:val="both"/>
              <w:rPr>
                <w:rFonts w:ascii="Trebuchet MS" w:hAnsi="Trebuchet MS"/>
                <w:sz w:val="24"/>
              </w:rPr>
            </w:pPr>
          </w:p>
        </w:tc>
      </w:tr>
      <w:tr w:rsidR="004972BA" w:rsidRPr="00E344C1" w:rsidTr="00E344C1">
        <w:trPr>
          <w:trHeight w:val="330"/>
        </w:trPr>
        <w:tc>
          <w:tcPr>
            <w:tcW w:w="3936" w:type="dxa"/>
            <w:hideMark/>
          </w:tcPr>
          <w:p w:rsidR="004972BA" w:rsidRPr="00E344C1" w:rsidRDefault="004972BA" w:rsidP="003B5988">
            <w:pPr>
              <w:spacing w:after="120"/>
              <w:jc w:val="both"/>
              <w:rPr>
                <w:rFonts w:ascii="Trebuchet MS" w:hAnsi="Trebuchet MS"/>
                <w:sz w:val="24"/>
              </w:rPr>
            </w:pPr>
            <w:r w:rsidRPr="00E344C1">
              <w:rPr>
                <w:rFonts w:ascii="Trebuchet MS" w:hAnsi="Trebuchet MS"/>
                <w:sz w:val="24"/>
              </w:rPr>
              <w:t xml:space="preserve">ΑΡ. ΜΗΤΡΩΟΥ </w:t>
            </w:r>
            <w:r>
              <w:rPr>
                <w:rFonts w:ascii="Trebuchet MS" w:hAnsi="Trebuchet MS"/>
                <w:sz w:val="24"/>
              </w:rPr>
              <w:t>…….</w:t>
            </w:r>
          </w:p>
        </w:tc>
        <w:tc>
          <w:tcPr>
            <w:tcW w:w="4445" w:type="dxa"/>
            <w:vMerge/>
            <w:hideMark/>
          </w:tcPr>
          <w:p w:rsidR="004972BA" w:rsidRPr="00E344C1" w:rsidRDefault="004972BA" w:rsidP="00E344C1">
            <w:pPr>
              <w:spacing w:after="120"/>
              <w:jc w:val="both"/>
              <w:rPr>
                <w:rFonts w:ascii="Trebuchet MS" w:hAnsi="Trebuchet MS"/>
                <w:sz w:val="24"/>
              </w:rPr>
            </w:pPr>
          </w:p>
        </w:tc>
      </w:tr>
      <w:tr w:rsidR="004972BA" w:rsidRPr="00E344C1" w:rsidTr="00E344C1">
        <w:trPr>
          <w:trHeight w:val="330"/>
        </w:trPr>
        <w:tc>
          <w:tcPr>
            <w:tcW w:w="3936" w:type="dxa"/>
            <w:hideMark/>
          </w:tcPr>
          <w:p w:rsidR="004972BA" w:rsidRPr="00E344C1" w:rsidRDefault="004972BA" w:rsidP="00E344C1">
            <w:pPr>
              <w:spacing w:after="120"/>
              <w:jc w:val="both"/>
              <w:rPr>
                <w:rFonts w:ascii="Trebuchet MS" w:hAnsi="Trebuchet MS"/>
                <w:sz w:val="24"/>
                <w:u w:val="single"/>
              </w:rPr>
            </w:pPr>
            <w:r w:rsidRPr="00E344C1">
              <w:rPr>
                <w:rFonts w:ascii="Trebuchet MS" w:hAnsi="Trebuchet MS"/>
                <w:sz w:val="24"/>
                <w:u w:val="single"/>
              </w:rPr>
              <w:t>2.  ΣΤΟΙΧΕΙΑ ΚΑΤΟΙΚΙΑΣ</w:t>
            </w:r>
            <w:r w:rsidR="00D55FA8">
              <w:rPr>
                <w:rFonts w:ascii="Trebuchet MS" w:hAnsi="Trebuchet MS"/>
                <w:sz w:val="24"/>
                <w:u w:val="single"/>
              </w:rPr>
              <w:t xml:space="preserve"> ή Επαγγελματικής δραστηριότητας</w:t>
            </w:r>
          </w:p>
        </w:tc>
        <w:tc>
          <w:tcPr>
            <w:tcW w:w="4445" w:type="dxa"/>
            <w:vMerge w:val="restart"/>
            <w:hideMark/>
          </w:tcPr>
          <w:p w:rsidR="004972BA" w:rsidRDefault="00DA2B9E" w:rsidP="00E344C1">
            <w:pPr>
              <w:spacing w:after="120"/>
              <w:jc w:val="both"/>
              <w:rPr>
                <w:rFonts w:ascii="Trebuchet MS" w:hAnsi="Trebuchet MS"/>
                <w:sz w:val="24"/>
              </w:rPr>
            </w:pPr>
            <w:r>
              <w:rPr>
                <w:rFonts w:ascii="Trebuchet MS" w:hAnsi="Trebuchet MS"/>
                <w:sz w:val="24"/>
              </w:rPr>
              <w:t>Η νομιμότητα του αιτήματός μου στηρίζεται στα παρακάτω:</w:t>
            </w:r>
          </w:p>
          <w:p w:rsidR="00DA2B9E" w:rsidRPr="000966DD" w:rsidRDefault="004A7EB1" w:rsidP="004A7EB1">
            <w:pPr>
              <w:pStyle w:val="a4"/>
              <w:numPr>
                <w:ilvl w:val="0"/>
                <w:numId w:val="2"/>
              </w:numPr>
              <w:spacing w:after="120"/>
              <w:ind w:left="175" w:firstLine="0"/>
              <w:jc w:val="both"/>
              <w:rPr>
                <w:rFonts w:ascii="Trebuchet MS" w:hAnsi="Trebuchet MS"/>
                <w:sz w:val="24"/>
              </w:rPr>
            </w:pPr>
            <w:r w:rsidRPr="004A7EB1">
              <w:rPr>
                <w:rFonts w:ascii="Trebuchet MS" w:hAnsi="Trebuchet MS"/>
                <w:sz w:val="24"/>
              </w:rPr>
              <w:t xml:space="preserve">Το άρθρο 17 στην παρ. 1 του Ν. 4387/2016 ορίζει: «1. Ασφαλισμένοι, ανεξαρτήτως του χρόνου υπαγωγής στην ασφάλιση, για τους οποίους προκύπτει βάσει γενικών, ειδικών ή καταστατικών διατάξεων, όπως ίσχυαν έως την έναρξη ισχύος του παρόντος νόμου, υποχρεωτική ασφάλιση σε δύο ή περισσότερους φορείς ή τομείς ασφάλισης που εντάσσονται στον Ε.Φ.Κ.Α., καταβάλλουν για κάθε αναληφθείσα επαγγελματική δραστηριότητα τις προβλεπόμενες ασφαλιστικές εισφορές, όπως αυτές καθορίζονται από τον παρόντα νόμο. </w:t>
            </w:r>
            <w:r w:rsidRPr="004A7EB1">
              <w:rPr>
                <w:rFonts w:ascii="Trebuchet MS" w:hAnsi="Trebuchet MS"/>
                <w:b/>
                <w:sz w:val="24"/>
              </w:rPr>
              <w:t xml:space="preserve">Στην περίπτωση αυτή για τη δεύτερη αναληφθείσα επαγγελματική </w:t>
            </w:r>
            <w:r w:rsidRPr="004A7EB1">
              <w:rPr>
                <w:rFonts w:ascii="Trebuchet MS" w:hAnsi="Trebuchet MS"/>
                <w:b/>
                <w:sz w:val="24"/>
              </w:rPr>
              <w:lastRenderedPageBreak/>
              <w:t>δραστηριότητα δεν εφαρμόζεται η</w:t>
            </w:r>
            <w:r w:rsidRPr="004A7EB1">
              <w:rPr>
                <w:rFonts w:ascii="Trebuchet MS" w:hAnsi="Trebuchet MS"/>
                <w:sz w:val="24"/>
              </w:rPr>
              <w:t xml:space="preserve"> </w:t>
            </w:r>
            <w:r w:rsidRPr="004A7EB1">
              <w:rPr>
                <w:rFonts w:ascii="Trebuchet MS" w:hAnsi="Trebuchet MS"/>
                <w:b/>
                <w:sz w:val="24"/>
              </w:rPr>
              <w:t>υποχρέωση καταβολής ελάχιστης μηνιαίας ασφαλιστικής εισφοράς του άρθρου 39 παράγραφος 3</w:t>
            </w:r>
            <w:r w:rsidRPr="004A7EB1">
              <w:rPr>
                <w:rFonts w:ascii="Trebuchet MS" w:hAnsi="Trebuchet MS"/>
                <w:sz w:val="24"/>
              </w:rPr>
              <w:t>.</w:t>
            </w:r>
          </w:p>
          <w:p w:rsidR="000966DD" w:rsidRDefault="000966DD" w:rsidP="004A7EB1">
            <w:pPr>
              <w:pStyle w:val="a4"/>
              <w:numPr>
                <w:ilvl w:val="0"/>
                <w:numId w:val="2"/>
              </w:numPr>
              <w:spacing w:after="120"/>
              <w:ind w:left="175" w:firstLine="0"/>
              <w:jc w:val="both"/>
              <w:rPr>
                <w:rFonts w:ascii="Trebuchet MS" w:hAnsi="Trebuchet MS"/>
                <w:sz w:val="24"/>
              </w:rPr>
            </w:pPr>
            <w:r>
              <w:rPr>
                <w:rFonts w:ascii="Trebuchet MS" w:hAnsi="Trebuchet MS"/>
                <w:sz w:val="24"/>
              </w:rPr>
              <w:t>Η παρ. 3 του άρθρου 39 ορίζει:</w:t>
            </w:r>
          </w:p>
          <w:p w:rsidR="000966DD" w:rsidRPr="000966DD" w:rsidRDefault="000966DD" w:rsidP="000966DD">
            <w:pPr>
              <w:pStyle w:val="a4"/>
              <w:spacing w:after="120"/>
              <w:ind w:left="175"/>
              <w:jc w:val="both"/>
              <w:rPr>
                <w:rFonts w:ascii="Trebuchet MS" w:hAnsi="Trebuchet MS"/>
                <w:sz w:val="24"/>
              </w:rPr>
            </w:pPr>
            <w:r>
              <w:rPr>
                <w:rFonts w:ascii="Trebuchet MS" w:hAnsi="Trebuchet MS"/>
                <w:sz w:val="24"/>
              </w:rPr>
              <w:t>«</w:t>
            </w:r>
            <w:r w:rsidRPr="000966DD">
              <w:rPr>
                <w:rFonts w:ascii="Trebuchet MS" w:hAnsi="Trebuchet MS"/>
                <w:sz w:val="24"/>
              </w:rPr>
              <w:t xml:space="preserve">3. Η μηνιαία ελάχιστη βάση υπολογισμού επί της οποίας υπολογίζεται το εκάστοτε προβλεπόμενο ποσοστό εισφοράς καθορίζεται με βάση το ποσό που αντιστοιχεί στον κατώτατο βασικό μισθό άγαμου μισθωτού άνω των 25 ετών. </w:t>
            </w:r>
          </w:p>
          <w:p w:rsidR="000966DD" w:rsidRPr="000966DD" w:rsidRDefault="000966DD" w:rsidP="000966DD">
            <w:pPr>
              <w:pStyle w:val="a4"/>
              <w:spacing w:after="120"/>
              <w:ind w:left="175"/>
              <w:jc w:val="both"/>
              <w:rPr>
                <w:rFonts w:ascii="Trebuchet MS" w:hAnsi="Trebuchet MS"/>
                <w:sz w:val="24"/>
              </w:rPr>
            </w:pPr>
            <w:r w:rsidRPr="000966DD">
              <w:rPr>
                <w:rFonts w:ascii="Trebuchet MS" w:hAnsi="Trebuchet MS"/>
                <w:sz w:val="24"/>
              </w:rPr>
              <w:t>Ειδικά στην περίπτωση εφαρμογής της περίπτωσης β' της παραγράφου 1 του παρόντος άρθρου η ως άνω ελάχιστη μηνιαία βάση υπολογισμού αντιστοιχεί στο 70% επί του εκάστοτε προβλεπόμενου κατώτατου βασικού μισθού άγαμου μισθωτού άνω των 25 ετών.</w:t>
            </w:r>
          </w:p>
          <w:p w:rsidR="000966DD" w:rsidRPr="000966DD" w:rsidRDefault="000966DD" w:rsidP="000966DD">
            <w:pPr>
              <w:pStyle w:val="a4"/>
              <w:spacing w:after="120"/>
              <w:ind w:left="175"/>
              <w:jc w:val="both"/>
              <w:rPr>
                <w:rFonts w:ascii="Trebuchet MS" w:hAnsi="Trebuchet MS"/>
                <w:sz w:val="24"/>
              </w:rPr>
            </w:pPr>
            <w:r w:rsidRPr="000966DD">
              <w:rPr>
                <w:rFonts w:ascii="Trebuchet MS" w:hAnsi="Trebuchet MS"/>
                <w:sz w:val="24"/>
              </w:rPr>
              <w:t>Το υπόλοιπο της διαφοράς που προκύπτει από την καταβολή της μειωμένης, κατά το προηγούμενο εδάφιο της παραγράφου αυτής, εισφοράς σε σχέση με την προβλεπόμενη στο πρώτο εδάφιο της ίδιας παραγράφου αποτελεί ασφαλιστική οφειλή η οποία εξοφλείται σύμφωνα με την παράγραφο 2.</w:t>
            </w:r>
          </w:p>
          <w:p w:rsidR="000966DD" w:rsidRPr="000966DD" w:rsidRDefault="000966DD" w:rsidP="000966DD">
            <w:pPr>
              <w:pStyle w:val="a4"/>
              <w:spacing w:after="120"/>
              <w:ind w:left="175"/>
              <w:jc w:val="both"/>
              <w:rPr>
                <w:rFonts w:ascii="Trebuchet MS" w:hAnsi="Trebuchet MS"/>
                <w:sz w:val="24"/>
              </w:rPr>
            </w:pPr>
            <w:r w:rsidRPr="000966DD">
              <w:rPr>
                <w:rFonts w:ascii="Trebuchet MS" w:hAnsi="Trebuchet MS"/>
                <w:sz w:val="24"/>
              </w:rPr>
              <w:t xml:space="preserve">Στις </w:t>
            </w:r>
            <w:r w:rsidRPr="000966DD">
              <w:rPr>
                <w:rFonts w:ascii="Trebuchet MS" w:hAnsi="Trebuchet MS"/>
                <w:b/>
                <w:i/>
                <w:sz w:val="24"/>
              </w:rPr>
              <w:t xml:space="preserve">περιπτώσεις ελεύθερου επαγγελματία ή </w:t>
            </w:r>
            <w:proofErr w:type="spellStart"/>
            <w:r w:rsidRPr="000966DD">
              <w:rPr>
                <w:rFonts w:ascii="Trebuchet MS" w:hAnsi="Trebuchet MS"/>
                <w:b/>
                <w:i/>
                <w:sz w:val="24"/>
              </w:rPr>
              <w:t>αυτοπασχολούμενου</w:t>
            </w:r>
            <w:proofErr w:type="spellEnd"/>
            <w:r w:rsidRPr="000966DD">
              <w:rPr>
                <w:rFonts w:ascii="Trebuchet MS" w:hAnsi="Trebuchet MS"/>
                <w:b/>
                <w:i/>
                <w:sz w:val="24"/>
              </w:rPr>
              <w:t xml:space="preserve"> που απασχολείται παράλληλα ως μισθωτός σε καθεστώς μερικής απασχόλησης, η κατά το πρώτο εδάφιο της παρούσας παραγράφου μηνιαία ελάχιστη βάση υπολογισμού διαμορφώνεται αφού αφαιρεθούν οι αποδοχές της μερικής απασχόλησης</w:t>
            </w:r>
            <w:r w:rsidRPr="000966DD">
              <w:rPr>
                <w:rFonts w:ascii="Trebuchet MS" w:hAnsi="Trebuchet MS"/>
                <w:sz w:val="24"/>
              </w:rPr>
              <w:t>.</w:t>
            </w:r>
          </w:p>
          <w:p w:rsidR="000966DD" w:rsidRPr="004A7EB1" w:rsidRDefault="000966DD" w:rsidP="000966DD">
            <w:pPr>
              <w:pStyle w:val="a4"/>
              <w:spacing w:after="120"/>
              <w:ind w:left="175"/>
              <w:jc w:val="both"/>
              <w:rPr>
                <w:rFonts w:ascii="Trebuchet MS" w:hAnsi="Trebuchet MS"/>
                <w:sz w:val="24"/>
              </w:rPr>
            </w:pPr>
            <w:r w:rsidRPr="000966DD">
              <w:rPr>
                <w:rFonts w:ascii="Trebuchet MS" w:hAnsi="Trebuchet MS"/>
                <w:sz w:val="24"/>
              </w:rPr>
              <w:t>Ως προς το ανώτατο όριο ασφαλιστέου μηνιαίου εισοδήματος εφαρμόζεται σε κάθε περίπτωση η διάταξη της παρ. 2 του άρθρου 38.</w:t>
            </w:r>
          </w:p>
        </w:tc>
      </w:tr>
      <w:tr w:rsidR="004972BA" w:rsidRPr="00E344C1" w:rsidTr="00154A7C">
        <w:trPr>
          <w:trHeight w:val="330"/>
        </w:trPr>
        <w:tc>
          <w:tcPr>
            <w:tcW w:w="3936" w:type="dxa"/>
            <w:hideMark/>
          </w:tcPr>
          <w:p w:rsidR="004972BA" w:rsidRPr="00E344C1" w:rsidRDefault="004972BA" w:rsidP="00E344C1">
            <w:pPr>
              <w:spacing w:after="120"/>
              <w:jc w:val="both"/>
              <w:rPr>
                <w:rFonts w:ascii="Trebuchet MS" w:hAnsi="Trebuchet MS"/>
                <w:sz w:val="24"/>
              </w:rPr>
            </w:pPr>
            <w:r w:rsidRPr="00E344C1">
              <w:rPr>
                <w:rFonts w:ascii="Trebuchet MS" w:hAnsi="Trebuchet MS"/>
                <w:sz w:val="24"/>
              </w:rPr>
              <w:t>ΠΟΛΗ:</w:t>
            </w:r>
          </w:p>
        </w:tc>
        <w:tc>
          <w:tcPr>
            <w:tcW w:w="4445" w:type="dxa"/>
            <w:vMerge/>
            <w:hideMark/>
          </w:tcPr>
          <w:p w:rsidR="004972BA" w:rsidRPr="00E344C1" w:rsidRDefault="004972BA" w:rsidP="00E344C1">
            <w:pPr>
              <w:spacing w:after="120"/>
              <w:jc w:val="both"/>
              <w:rPr>
                <w:rFonts w:ascii="Trebuchet MS" w:hAnsi="Trebuchet MS"/>
                <w:sz w:val="24"/>
              </w:rPr>
            </w:pPr>
          </w:p>
        </w:tc>
      </w:tr>
      <w:tr w:rsidR="004972BA" w:rsidRPr="00E344C1" w:rsidTr="002E3F82">
        <w:trPr>
          <w:trHeight w:val="330"/>
        </w:trPr>
        <w:tc>
          <w:tcPr>
            <w:tcW w:w="3936" w:type="dxa"/>
            <w:hideMark/>
          </w:tcPr>
          <w:p w:rsidR="004972BA" w:rsidRPr="00E344C1" w:rsidRDefault="004972BA" w:rsidP="00E344C1">
            <w:pPr>
              <w:spacing w:after="120"/>
              <w:jc w:val="both"/>
              <w:rPr>
                <w:rFonts w:ascii="Trebuchet MS" w:hAnsi="Trebuchet MS"/>
                <w:sz w:val="24"/>
              </w:rPr>
            </w:pPr>
            <w:r w:rsidRPr="00E344C1">
              <w:rPr>
                <w:rFonts w:ascii="Trebuchet MS" w:hAnsi="Trebuchet MS"/>
                <w:sz w:val="24"/>
              </w:rPr>
              <w:t>ΣΥΝΟΙΚΙΑ:</w:t>
            </w:r>
          </w:p>
        </w:tc>
        <w:tc>
          <w:tcPr>
            <w:tcW w:w="4445" w:type="dxa"/>
            <w:vMerge/>
            <w:hideMark/>
          </w:tcPr>
          <w:p w:rsidR="004972BA" w:rsidRPr="00E344C1" w:rsidRDefault="004972BA" w:rsidP="00E344C1">
            <w:pPr>
              <w:spacing w:after="120"/>
              <w:jc w:val="both"/>
              <w:rPr>
                <w:rFonts w:ascii="Trebuchet MS" w:hAnsi="Trebuchet MS"/>
                <w:sz w:val="24"/>
              </w:rPr>
            </w:pPr>
          </w:p>
        </w:tc>
      </w:tr>
      <w:tr w:rsidR="004972BA" w:rsidRPr="00E344C1" w:rsidTr="00546B66">
        <w:trPr>
          <w:trHeight w:val="330"/>
        </w:trPr>
        <w:tc>
          <w:tcPr>
            <w:tcW w:w="3936" w:type="dxa"/>
            <w:hideMark/>
          </w:tcPr>
          <w:p w:rsidR="004972BA" w:rsidRPr="00E344C1" w:rsidRDefault="004972BA" w:rsidP="00E344C1">
            <w:pPr>
              <w:spacing w:after="120"/>
              <w:jc w:val="both"/>
              <w:rPr>
                <w:rFonts w:ascii="Trebuchet MS" w:hAnsi="Trebuchet MS"/>
                <w:sz w:val="24"/>
              </w:rPr>
            </w:pPr>
            <w:r w:rsidRPr="00E344C1">
              <w:rPr>
                <w:rFonts w:ascii="Trebuchet MS" w:hAnsi="Trebuchet MS"/>
                <w:sz w:val="24"/>
              </w:rPr>
              <w:t>ΟΔΟΣ</w:t>
            </w:r>
            <w:r>
              <w:rPr>
                <w:rFonts w:ascii="Trebuchet MS" w:hAnsi="Trebuchet MS"/>
                <w:sz w:val="24"/>
              </w:rPr>
              <w:t xml:space="preserve"> - ΑΡΙΘΜΟΣ</w:t>
            </w:r>
            <w:r w:rsidRPr="00E344C1">
              <w:rPr>
                <w:rFonts w:ascii="Trebuchet MS" w:hAnsi="Trebuchet MS"/>
                <w:sz w:val="24"/>
              </w:rPr>
              <w:t>:</w:t>
            </w:r>
          </w:p>
        </w:tc>
        <w:tc>
          <w:tcPr>
            <w:tcW w:w="4445" w:type="dxa"/>
            <w:vMerge/>
            <w:hideMark/>
          </w:tcPr>
          <w:p w:rsidR="004972BA" w:rsidRPr="00E344C1" w:rsidRDefault="004972BA" w:rsidP="00E344C1">
            <w:pPr>
              <w:spacing w:after="120"/>
              <w:jc w:val="both"/>
              <w:rPr>
                <w:rFonts w:ascii="Trebuchet MS" w:hAnsi="Trebuchet MS"/>
                <w:sz w:val="24"/>
              </w:rPr>
            </w:pPr>
          </w:p>
        </w:tc>
      </w:tr>
      <w:tr w:rsidR="004972BA" w:rsidRPr="00E344C1" w:rsidTr="00111AFA">
        <w:trPr>
          <w:trHeight w:val="330"/>
        </w:trPr>
        <w:tc>
          <w:tcPr>
            <w:tcW w:w="3936" w:type="dxa"/>
            <w:hideMark/>
          </w:tcPr>
          <w:p w:rsidR="004972BA" w:rsidRPr="00E344C1" w:rsidRDefault="004972BA" w:rsidP="00E344C1">
            <w:pPr>
              <w:spacing w:after="120"/>
              <w:jc w:val="both"/>
              <w:rPr>
                <w:rFonts w:ascii="Trebuchet MS" w:hAnsi="Trebuchet MS"/>
                <w:sz w:val="24"/>
              </w:rPr>
            </w:pPr>
            <w:r w:rsidRPr="00E344C1">
              <w:rPr>
                <w:rFonts w:ascii="Trebuchet MS" w:hAnsi="Trebuchet MS"/>
                <w:sz w:val="24"/>
              </w:rPr>
              <w:t>ΤΑΧ. ΚΩΔΙΚΑΣ:</w:t>
            </w:r>
          </w:p>
        </w:tc>
        <w:tc>
          <w:tcPr>
            <w:tcW w:w="4445" w:type="dxa"/>
            <w:vMerge/>
            <w:hideMark/>
          </w:tcPr>
          <w:p w:rsidR="004972BA" w:rsidRPr="00E344C1" w:rsidRDefault="004972BA" w:rsidP="00E344C1">
            <w:pPr>
              <w:spacing w:after="120"/>
              <w:jc w:val="both"/>
              <w:rPr>
                <w:rFonts w:ascii="Trebuchet MS" w:hAnsi="Trebuchet MS"/>
                <w:sz w:val="24"/>
              </w:rPr>
            </w:pPr>
          </w:p>
        </w:tc>
      </w:tr>
      <w:tr w:rsidR="004972BA" w:rsidRPr="00E344C1" w:rsidTr="00E00507">
        <w:trPr>
          <w:trHeight w:val="330"/>
        </w:trPr>
        <w:tc>
          <w:tcPr>
            <w:tcW w:w="3936" w:type="dxa"/>
            <w:hideMark/>
          </w:tcPr>
          <w:p w:rsidR="004972BA" w:rsidRPr="00E344C1" w:rsidRDefault="004972BA" w:rsidP="00E344C1">
            <w:pPr>
              <w:spacing w:after="120"/>
              <w:jc w:val="both"/>
              <w:rPr>
                <w:rFonts w:ascii="Trebuchet MS" w:hAnsi="Trebuchet MS"/>
                <w:sz w:val="24"/>
              </w:rPr>
            </w:pPr>
            <w:r w:rsidRPr="00E344C1">
              <w:rPr>
                <w:rFonts w:ascii="Trebuchet MS" w:hAnsi="Trebuchet MS"/>
                <w:sz w:val="24"/>
              </w:rPr>
              <w:t>ΤΗΛΕΦΩΝΟ:</w:t>
            </w:r>
          </w:p>
        </w:tc>
        <w:tc>
          <w:tcPr>
            <w:tcW w:w="4445" w:type="dxa"/>
            <w:vMerge/>
            <w:hideMark/>
          </w:tcPr>
          <w:p w:rsidR="004972BA" w:rsidRPr="00E344C1" w:rsidRDefault="004972BA" w:rsidP="00E344C1">
            <w:pPr>
              <w:spacing w:after="120"/>
              <w:jc w:val="both"/>
              <w:rPr>
                <w:rFonts w:ascii="Trebuchet MS" w:hAnsi="Trebuchet MS"/>
                <w:sz w:val="24"/>
              </w:rPr>
            </w:pPr>
          </w:p>
        </w:tc>
      </w:tr>
      <w:tr w:rsidR="006B5CD6" w:rsidRPr="00E344C1" w:rsidTr="00E344C1">
        <w:trPr>
          <w:trHeight w:val="330"/>
        </w:trPr>
        <w:tc>
          <w:tcPr>
            <w:tcW w:w="3936" w:type="dxa"/>
            <w:hideMark/>
          </w:tcPr>
          <w:p w:rsidR="006B5CD6" w:rsidRPr="00E344C1" w:rsidRDefault="006B5CD6" w:rsidP="00E344C1">
            <w:pPr>
              <w:spacing w:after="120"/>
              <w:jc w:val="both"/>
              <w:rPr>
                <w:rFonts w:ascii="Trebuchet MS" w:hAnsi="Trebuchet MS"/>
                <w:sz w:val="24"/>
              </w:rPr>
            </w:pPr>
          </w:p>
        </w:tc>
        <w:tc>
          <w:tcPr>
            <w:tcW w:w="4445" w:type="dxa"/>
            <w:hideMark/>
          </w:tcPr>
          <w:p w:rsidR="006B5CD6" w:rsidRPr="00DF3FAC" w:rsidRDefault="006B5CD6" w:rsidP="00DF3FAC">
            <w:pPr>
              <w:pStyle w:val="a4"/>
              <w:numPr>
                <w:ilvl w:val="0"/>
                <w:numId w:val="1"/>
              </w:numPr>
              <w:spacing w:after="120"/>
              <w:jc w:val="both"/>
              <w:rPr>
                <w:rFonts w:ascii="Trebuchet MS" w:hAnsi="Trebuchet MS"/>
                <w:sz w:val="24"/>
              </w:rPr>
            </w:pPr>
          </w:p>
        </w:tc>
      </w:tr>
      <w:tr w:rsidR="0006227F" w:rsidRPr="00E344C1" w:rsidTr="00E344C1">
        <w:trPr>
          <w:trHeight w:val="330"/>
        </w:trPr>
        <w:tc>
          <w:tcPr>
            <w:tcW w:w="3936" w:type="dxa"/>
            <w:hideMark/>
          </w:tcPr>
          <w:p w:rsidR="0006227F" w:rsidRPr="00E344C1" w:rsidRDefault="0006227F" w:rsidP="00E344C1">
            <w:pPr>
              <w:spacing w:after="120"/>
              <w:jc w:val="both"/>
              <w:rPr>
                <w:rFonts w:ascii="Trebuchet MS" w:hAnsi="Trebuchet MS"/>
                <w:sz w:val="24"/>
              </w:rPr>
            </w:pPr>
          </w:p>
        </w:tc>
        <w:tc>
          <w:tcPr>
            <w:tcW w:w="4445" w:type="dxa"/>
            <w:vMerge w:val="restart"/>
            <w:hideMark/>
          </w:tcPr>
          <w:p w:rsidR="0006227F" w:rsidRPr="00E344C1" w:rsidRDefault="0006227F" w:rsidP="00E344C1">
            <w:pPr>
              <w:spacing w:after="120"/>
              <w:jc w:val="both"/>
              <w:rPr>
                <w:rFonts w:ascii="Trebuchet MS" w:hAnsi="Trebuchet MS"/>
                <w:sz w:val="24"/>
              </w:rPr>
            </w:pPr>
            <w:r>
              <w:rPr>
                <w:rFonts w:ascii="Trebuchet MS" w:hAnsi="Trebuchet MS"/>
                <w:sz w:val="24"/>
              </w:rPr>
              <w:t xml:space="preserve">Σε πιστοποίηση των παραπάνω </w:t>
            </w:r>
            <w:r>
              <w:rPr>
                <w:rFonts w:ascii="Trebuchet MS" w:hAnsi="Trebuchet MS"/>
                <w:sz w:val="24"/>
              </w:rPr>
              <w:lastRenderedPageBreak/>
              <w:t>σ</w:t>
            </w:r>
            <w:bookmarkStart w:id="0" w:name="_GoBack"/>
            <w:bookmarkEnd w:id="0"/>
            <w:r>
              <w:rPr>
                <w:rFonts w:ascii="Trebuchet MS" w:hAnsi="Trebuchet MS"/>
                <w:sz w:val="24"/>
              </w:rPr>
              <w:t xml:space="preserve">υνυποβάλω τα παρακάτω δικαιολογητικά: </w:t>
            </w:r>
          </w:p>
          <w:p w:rsidR="0006227F" w:rsidRPr="00E344C1" w:rsidRDefault="0006227F" w:rsidP="00E344C1">
            <w:pPr>
              <w:spacing w:after="120"/>
              <w:jc w:val="both"/>
              <w:rPr>
                <w:rFonts w:ascii="Trebuchet MS" w:hAnsi="Trebuchet MS"/>
                <w:sz w:val="24"/>
              </w:rPr>
            </w:pPr>
            <w:r w:rsidRPr="00E344C1">
              <w:rPr>
                <w:rFonts w:ascii="Trebuchet MS" w:hAnsi="Trebuchet MS"/>
                <w:sz w:val="24"/>
              </w:rPr>
              <w:t> </w:t>
            </w:r>
          </w:p>
          <w:p w:rsidR="0006227F" w:rsidRPr="00E344C1" w:rsidRDefault="0006227F" w:rsidP="00E344C1">
            <w:pPr>
              <w:spacing w:after="120"/>
              <w:jc w:val="both"/>
              <w:rPr>
                <w:rFonts w:ascii="Trebuchet MS" w:hAnsi="Trebuchet MS"/>
                <w:sz w:val="24"/>
              </w:rPr>
            </w:pPr>
            <w:r w:rsidRPr="00E344C1">
              <w:rPr>
                <w:rFonts w:ascii="Trebuchet MS" w:hAnsi="Trebuchet MS"/>
                <w:sz w:val="24"/>
              </w:rPr>
              <w:t> </w:t>
            </w:r>
          </w:p>
        </w:tc>
      </w:tr>
      <w:tr w:rsidR="0006227F" w:rsidRPr="00E344C1" w:rsidTr="00E344C1">
        <w:trPr>
          <w:trHeight w:val="330"/>
        </w:trPr>
        <w:tc>
          <w:tcPr>
            <w:tcW w:w="3936" w:type="dxa"/>
            <w:hideMark/>
          </w:tcPr>
          <w:p w:rsidR="0006227F" w:rsidRPr="00E344C1" w:rsidRDefault="0006227F" w:rsidP="00E344C1">
            <w:pPr>
              <w:spacing w:after="120"/>
              <w:jc w:val="both"/>
              <w:rPr>
                <w:rFonts w:ascii="Trebuchet MS" w:hAnsi="Trebuchet MS"/>
                <w:sz w:val="24"/>
              </w:rPr>
            </w:pPr>
          </w:p>
        </w:tc>
        <w:tc>
          <w:tcPr>
            <w:tcW w:w="4445" w:type="dxa"/>
            <w:vMerge/>
            <w:hideMark/>
          </w:tcPr>
          <w:p w:rsidR="0006227F" w:rsidRPr="00E344C1" w:rsidRDefault="0006227F" w:rsidP="00E344C1">
            <w:pPr>
              <w:spacing w:after="120"/>
              <w:jc w:val="both"/>
              <w:rPr>
                <w:rFonts w:ascii="Trebuchet MS" w:hAnsi="Trebuchet MS"/>
                <w:sz w:val="24"/>
              </w:rPr>
            </w:pPr>
          </w:p>
        </w:tc>
      </w:tr>
      <w:tr w:rsidR="0006227F" w:rsidRPr="00E344C1" w:rsidTr="002C74AA">
        <w:trPr>
          <w:trHeight w:val="330"/>
        </w:trPr>
        <w:tc>
          <w:tcPr>
            <w:tcW w:w="3936" w:type="dxa"/>
            <w:hideMark/>
          </w:tcPr>
          <w:p w:rsidR="0006227F" w:rsidRPr="00E344C1" w:rsidRDefault="0006227F" w:rsidP="00C22870">
            <w:pPr>
              <w:spacing w:after="120"/>
              <w:jc w:val="both"/>
              <w:rPr>
                <w:rFonts w:ascii="Trebuchet MS" w:hAnsi="Trebuchet MS"/>
                <w:sz w:val="24"/>
              </w:rPr>
            </w:pPr>
            <w:r w:rsidRPr="00E344C1">
              <w:rPr>
                <w:rFonts w:ascii="Trebuchet MS" w:hAnsi="Trebuchet MS"/>
                <w:sz w:val="24"/>
              </w:rPr>
              <w:lastRenderedPageBreak/>
              <w:t>ΑΘΗΝΑ</w:t>
            </w:r>
            <w:r>
              <w:rPr>
                <w:rFonts w:ascii="Trebuchet MS" w:hAnsi="Trebuchet MS"/>
                <w:sz w:val="24"/>
              </w:rPr>
              <w:t xml:space="preserve">: </w:t>
            </w:r>
            <w:r w:rsidRPr="00E344C1">
              <w:rPr>
                <w:rFonts w:ascii="Trebuchet MS" w:hAnsi="Trebuchet MS"/>
                <w:sz w:val="24"/>
              </w:rPr>
              <w:t xml:space="preserve">25 . </w:t>
            </w:r>
            <w:r>
              <w:rPr>
                <w:rFonts w:ascii="Trebuchet MS" w:hAnsi="Trebuchet MS"/>
                <w:sz w:val="24"/>
              </w:rPr>
              <w:t>02</w:t>
            </w:r>
            <w:r w:rsidRPr="00E344C1">
              <w:rPr>
                <w:rFonts w:ascii="Trebuchet MS" w:hAnsi="Trebuchet MS"/>
                <w:sz w:val="24"/>
              </w:rPr>
              <w:t xml:space="preserve"> . 201</w:t>
            </w:r>
            <w:r>
              <w:rPr>
                <w:rFonts w:ascii="Trebuchet MS" w:hAnsi="Trebuchet MS"/>
                <w:sz w:val="24"/>
              </w:rPr>
              <w:t>7</w:t>
            </w:r>
          </w:p>
        </w:tc>
        <w:tc>
          <w:tcPr>
            <w:tcW w:w="4445" w:type="dxa"/>
            <w:vMerge/>
            <w:hideMark/>
          </w:tcPr>
          <w:p w:rsidR="0006227F" w:rsidRPr="00E344C1" w:rsidRDefault="0006227F" w:rsidP="00E344C1">
            <w:pPr>
              <w:spacing w:after="120"/>
              <w:jc w:val="both"/>
              <w:rPr>
                <w:rFonts w:ascii="Trebuchet MS" w:hAnsi="Trebuchet MS"/>
                <w:sz w:val="24"/>
              </w:rPr>
            </w:pPr>
          </w:p>
        </w:tc>
      </w:tr>
      <w:tr w:rsidR="0006227F" w:rsidRPr="00E344C1" w:rsidTr="00E344C1">
        <w:trPr>
          <w:trHeight w:val="330"/>
        </w:trPr>
        <w:tc>
          <w:tcPr>
            <w:tcW w:w="3936" w:type="dxa"/>
            <w:hideMark/>
          </w:tcPr>
          <w:p w:rsidR="0006227F" w:rsidRPr="00E344C1" w:rsidRDefault="0006227F" w:rsidP="00E344C1">
            <w:pPr>
              <w:spacing w:after="120"/>
              <w:jc w:val="both"/>
              <w:rPr>
                <w:rFonts w:ascii="Trebuchet MS" w:hAnsi="Trebuchet MS"/>
                <w:sz w:val="24"/>
              </w:rPr>
            </w:pPr>
          </w:p>
        </w:tc>
        <w:tc>
          <w:tcPr>
            <w:tcW w:w="4445" w:type="dxa"/>
            <w:vMerge/>
            <w:hideMark/>
          </w:tcPr>
          <w:p w:rsidR="0006227F" w:rsidRPr="00E344C1" w:rsidRDefault="0006227F" w:rsidP="00E344C1">
            <w:pPr>
              <w:spacing w:after="120"/>
              <w:jc w:val="both"/>
              <w:rPr>
                <w:rFonts w:ascii="Trebuchet MS" w:hAnsi="Trebuchet MS"/>
                <w:sz w:val="24"/>
              </w:rPr>
            </w:pPr>
          </w:p>
        </w:tc>
      </w:tr>
      <w:tr w:rsidR="0006227F" w:rsidRPr="00E344C1" w:rsidTr="00E344C1">
        <w:trPr>
          <w:trHeight w:val="330"/>
        </w:trPr>
        <w:tc>
          <w:tcPr>
            <w:tcW w:w="3936" w:type="dxa"/>
            <w:hideMark/>
          </w:tcPr>
          <w:p w:rsidR="0006227F" w:rsidRPr="00E344C1" w:rsidRDefault="0006227F" w:rsidP="00E344C1">
            <w:pPr>
              <w:spacing w:after="120"/>
              <w:jc w:val="both"/>
              <w:rPr>
                <w:rFonts w:ascii="Trebuchet MS" w:hAnsi="Trebuchet MS"/>
                <w:sz w:val="24"/>
              </w:rPr>
            </w:pPr>
          </w:p>
        </w:tc>
        <w:tc>
          <w:tcPr>
            <w:tcW w:w="4445" w:type="dxa"/>
            <w:vMerge/>
            <w:hideMark/>
          </w:tcPr>
          <w:p w:rsidR="0006227F" w:rsidRPr="00E344C1" w:rsidRDefault="0006227F" w:rsidP="00E344C1">
            <w:pPr>
              <w:spacing w:after="120"/>
              <w:jc w:val="both"/>
              <w:rPr>
                <w:rFonts w:ascii="Trebuchet MS" w:hAnsi="Trebuchet MS"/>
                <w:sz w:val="24"/>
              </w:rPr>
            </w:pPr>
          </w:p>
        </w:tc>
      </w:tr>
      <w:tr w:rsidR="006B5CD6" w:rsidRPr="00E344C1" w:rsidTr="00E344C1">
        <w:trPr>
          <w:trHeight w:val="330"/>
        </w:trPr>
        <w:tc>
          <w:tcPr>
            <w:tcW w:w="3936" w:type="dxa"/>
            <w:hideMark/>
          </w:tcPr>
          <w:p w:rsidR="006B5CD6" w:rsidRPr="00E344C1" w:rsidRDefault="006B5CD6" w:rsidP="00E344C1">
            <w:pPr>
              <w:spacing w:after="120"/>
              <w:jc w:val="both"/>
              <w:rPr>
                <w:rFonts w:ascii="Trebuchet MS" w:hAnsi="Trebuchet MS"/>
                <w:sz w:val="24"/>
              </w:rPr>
            </w:pPr>
          </w:p>
        </w:tc>
        <w:tc>
          <w:tcPr>
            <w:tcW w:w="4445" w:type="dxa"/>
            <w:hideMark/>
          </w:tcPr>
          <w:p w:rsidR="006B5CD6" w:rsidRPr="00E344C1" w:rsidRDefault="006B5CD6" w:rsidP="0006227F">
            <w:pPr>
              <w:spacing w:after="120"/>
              <w:jc w:val="both"/>
              <w:rPr>
                <w:rFonts w:ascii="Trebuchet MS" w:hAnsi="Trebuchet MS"/>
                <w:sz w:val="24"/>
              </w:rPr>
            </w:pPr>
            <w:r w:rsidRPr="00E344C1">
              <w:rPr>
                <w:rFonts w:ascii="Trebuchet MS" w:hAnsi="Trebuchet MS"/>
                <w:sz w:val="24"/>
              </w:rPr>
              <w:t> </w:t>
            </w:r>
            <w:r w:rsidR="0006227F">
              <w:rPr>
                <w:rFonts w:ascii="Trebuchet MS" w:hAnsi="Trebuchet MS"/>
                <w:sz w:val="24"/>
              </w:rPr>
              <w:t xml:space="preserve">Παρακαλώ </w:t>
            </w:r>
            <w:r w:rsidR="0006227F" w:rsidRPr="004A7EB1">
              <w:rPr>
                <w:rFonts w:ascii="Trebuchet MS" w:hAnsi="Trebuchet MS"/>
                <w:b/>
                <w:i/>
                <w:sz w:val="24"/>
              </w:rPr>
              <w:t>για την διαγραφή των βεβαιωμένων ποσών και την</w:t>
            </w:r>
            <w:r w:rsidR="00642806" w:rsidRPr="004A7EB1">
              <w:rPr>
                <w:rFonts w:ascii="Trebuchet MS" w:hAnsi="Trebuchet MS"/>
                <w:b/>
                <w:i/>
                <w:sz w:val="24"/>
              </w:rPr>
              <w:t xml:space="preserve"> </w:t>
            </w:r>
            <w:r w:rsidR="0006227F" w:rsidRPr="004A7EB1">
              <w:rPr>
                <w:rFonts w:ascii="Trebuchet MS" w:hAnsi="Trebuchet MS"/>
                <w:b/>
                <w:i/>
                <w:sz w:val="24"/>
              </w:rPr>
              <w:t>ΑΚΥΡΩΣΗ του εν λόγω ειδοποιητηρίου</w:t>
            </w:r>
            <w:r w:rsidR="0006227F">
              <w:rPr>
                <w:rFonts w:ascii="Trebuchet MS" w:hAnsi="Trebuchet MS"/>
                <w:sz w:val="24"/>
              </w:rPr>
              <w:t>.</w:t>
            </w:r>
          </w:p>
        </w:tc>
      </w:tr>
      <w:tr w:rsidR="006B5CD6" w:rsidRPr="00E344C1" w:rsidTr="00E344C1">
        <w:trPr>
          <w:trHeight w:val="330"/>
        </w:trPr>
        <w:tc>
          <w:tcPr>
            <w:tcW w:w="3936" w:type="dxa"/>
            <w:hideMark/>
          </w:tcPr>
          <w:p w:rsidR="006B5CD6" w:rsidRPr="00E344C1" w:rsidRDefault="006B5CD6" w:rsidP="00E344C1">
            <w:pPr>
              <w:spacing w:after="120"/>
              <w:jc w:val="both"/>
              <w:rPr>
                <w:rFonts w:ascii="Trebuchet MS" w:hAnsi="Trebuchet MS"/>
                <w:sz w:val="24"/>
              </w:rPr>
            </w:pPr>
          </w:p>
        </w:tc>
        <w:tc>
          <w:tcPr>
            <w:tcW w:w="4445" w:type="dxa"/>
            <w:hideMark/>
          </w:tcPr>
          <w:p w:rsidR="006B5CD6" w:rsidRPr="00E344C1" w:rsidRDefault="006B5CD6" w:rsidP="00E344C1">
            <w:pPr>
              <w:spacing w:after="120"/>
              <w:jc w:val="both"/>
              <w:rPr>
                <w:rFonts w:ascii="Trebuchet MS" w:hAnsi="Trebuchet MS"/>
                <w:sz w:val="24"/>
              </w:rPr>
            </w:pPr>
          </w:p>
        </w:tc>
      </w:tr>
      <w:tr w:rsidR="006B5CD6" w:rsidRPr="00E344C1" w:rsidTr="00E344C1">
        <w:trPr>
          <w:trHeight w:val="330"/>
        </w:trPr>
        <w:tc>
          <w:tcPr>
            <w:tcW w:w="3936" w:type="dxa"/>
            <w:hideMark/>
          </w:tcPr>
          <w:p w:rsidR="006B5CD6" w:rsidRPr="00E344C1" w:rsidRDefault="006B5CD6" w:rsidP="00E344C1">
            <w:pPr>
              <w:spacing w:after="120"/>
              <w:jc w:val="both"/>
              <w:rPr>
                <w:rFonts w:ascii="Trebuchet MS" w:hAnsi="Trebuchet MS"/>
                <w:sz w:val="24"/>
              </w:rPr>
            </w:pPr>
          </w:p>
        </w:tc>
        <w:tc>
          <w:tcPr>
            <w:tcW w:w="4445" w:type="dxa"/>
            <w:hideMark/>
          </w:tcPr>
          <w:p w:rsidR="006B5CD6" w:rsidRPr="00E344C1" w:rsidRDefault="006B5CD6" w:rsidP="00E344C1">
            <w:pPr>
              <w:spacing w:after="120"/>
              <w:jc w:val="both"/>
              <w:rPr>
                <w:rFonts w:ascii="Trebuchet MS" w:hAnsi="Trebuchet MS"/>
                <w:sz w:val="24"/>
              </w:rPr>
            </w:pPr>
            <w:r w:rsidRPr="00E344C1">
              <w:rPr>
                <w:rFonts w:ascii="Trebuchet MS" w:hAnsi="Trebuchet MS"/>
                <w:sz w:val="24"/>
              </w:rPr>
              <w:t> </w:t>
            </w:r>
          </w:p>
        </w:tc>
      </w:tr>
      <w:tr w:rsidR="006B5CD6" w:rsidRPr="00E344C1" w:rsidTr="00E344C1">
        <w:trPr>
          <w:trHeight w:val="330"/>
        </w:trPr>
        <w:tc>
          <w:tcPr>
            <w:tcW w:w="3936" w:type="dxa"/>
            <w:hideMark/>
          </w:tcPr>
          <w:p w:rsidR="006B5CD6" w:rsidRPr="00E344C1" w:rsidRDefault="006B5CD6" w:rsidP="00E344C1">
            <w:pPr>
              <w:spacing w:after="120"/>
              <w:jc w:val="both"/>
              <w:rPr>
                <w:rFonts w:ascii="Trebuchet MS" w:hAnsi="Trebuchet MS"/>
                <w:sz w:val="24"/>
              </w:rPr>
            </w:pPr>
          </w:p>
        </w:tc>
        <w:tc>
          <w:tcPr>
            <w:tcW w:w="4445" w:type="dxa"/>
            <w:hideMark/>
          </w:tcPr>
          <w:p w:rsidR="006B5CD6" w:rsidRPr="00E344C1" w:rsidRDefault="006B5CD6" w:rsidP="00E344C1">
            <w:pPr>
              <w:spacing w:after="120"/>
              <w:jc w:val="both"/>
              <w:rPr>
                <w:rFonts w:ascii="Trebuchet MS" w:hAnsi="Trebuchet MS"/>
                <w:sz w:val="24"/>
              </w:rPr>
            </w:pPr>
          </w:p>
        </w:tc>
      </w:tr>
      <w:tr w:rsidR="006B5CD6" w:rsidRPr="00E344C1" w:rsidTr="00E344C1">
        <w:trPr>
          <w:trHeight w:val="330"/>
        </w:trPr>
        <w:tc>
          <w:tcPr>
            <w:tcW w:w="3936" w:type="dxa"/>
            <w:hideMark/>
          </w:tcPr>
          <w:p w:rsidR="006B5CD6" w:rsidRPr="00E344C1" w:rsidRDefault="006B5CD6" w:rsidP="00E344C1">
            <w:pPr>
              <w:spacing w:after="120"/>
              <w:jc w:val="both"/>
              <w:rPr>
                <w:rFonts w:ascii="Trebuchet MS" w:hAnsi="Trebuchet MS"/>
                <w:sz w:val="24"/>
              </w:rPr>
            </w:pPr>
          </w:p>
        </w:tc>
        <w:tc>
          <w:tcPr>
            <w:tcW w:w="4445" w:type="dxa"/>
            <w:hideMark/>
          </w:tcPr>
          <w:p w:rsidR="006B5CD6" w:rsidRPr="00E344C1" w:rsidRDefault="006B5CD6" w:rsidP="00E344C1">
            <w:pPr>
              <w:spacing w:after="120"/>
              <w:jc w:val="both"/>
              <w:rPr>
                <w:rFonts w:ascii="Trebuchet MS" w:hAnsi="Trebuchet MS"/>
                <w:sz w:val="24"/>
              </w:rPr>
            </w:pPr>
            <w:r w:rsidRPr="00E344C1">
              <w:rPr>
                <w:rFonts w:ascii="Trebuchet MS" w:hAnsi="Trebuchet MS"/>
                <w:sz w:val="24"/>
              </w:rPr>
              <w:t> </w:t>
            </w:r>
          </w:p>
        </w:tc>
      </w:tr>
      <w:tr w:rsidR="006B5CD6" w:rsidRPr="00E344C1" w:rsidTr="00E344C1">
        <w:trPr>
          <w:trHeight w:val="330"/>
        </w:trPr>
        <w:tc>
          <w:tcPr>
            <w:tcW w:w="3936" w:type="dxa"/>
            <w:hideMark/>
          </w:tcPr>
          <w:p w:rsidR="006B5CD6" w:rsidRPr="00E344C1" w:rsidRDefault="006B5CD6" w:rsidP="00E344C1">
            <w:pPr>
              <w:spacing w:after="120"/>
              <w:jc w:val="both"/>
              <w:rPr>
                <w:rFonts w:ascii="Trebuchet MS" w:hAnsi="Trebuchet MS"/>
                <w:sz w:val="24"/>
              </w:rPr>
            </w:pPr>
          </w:p>
        </w:tc>
        <w:tc>
          <w:tcPr>
            <w:tcW w:w="4445" w:type="dxa"/>
            <w:hideMark/>
          </w:tcPr>
          <w:p w:rsidR="006B5CD6" w:rsidRPr="00E344C1" w:rsidRDefault="006B5CD6" w:rsidP="00E344C1">
            <w:pPr>
              <w:spacing w:after="120"/>
              <w:jc w:val="both"/>
              <w:rPr>
                <w:rFonts w:ascii="Trebuchet MS" w:hAnsi="Trebuchet MS"/>
                <w:sz w:val="24"/>
              </w:rPr>
            </w:pPr>
          </w:p>
        </w:tc>
      </w:tr>
      <w:tr w:rsidR="006B5CD6" w:rsidRPr="00E344C1" w:rsidTr="00E344C1">
        <w:trPr>
          <w:trHeight w:val="330"/>
        </w:trPr>
        <w:tc>
          <w:tcPr>
            <w:tcW w:w="3936" w:type="dxa"/>
            <w:hideMark/>
          </w:tcPr>
          <w:p w:rsidR="006B5CD6" w:rsidRPr="00E344C1" w:rsidRDefault="006B5CD6" w:rsidP="00E344C1">
            <w:pPr>
              <w:spacing w:after="120"/>
              <w:jc w:val="both"/>
              <w:rPr>
                <w:rFonts w:ascii="Trebuchet MS" w:hAnsi="Trebuchet MS"/>
                <w:sz w:val="24"/>
              </w:rPr>
            </w:pPr>
          </w:p>
        </w:tc>
        <w:tc>
          <w:tcPr>
            <w:tcW w:w="4445" w:type="dxa"/>
            <w:hideMark/>
          </w:tcPr>
          <w:p w:rsidR="006B5CD6" w:rsidRPr="00E344C1" w:rsidRDefault="006B5CD6" w:rsidP="00E344C1">
            <w:pPr>
              <w:spacing w:after="120"/>
              <w:jc w:val="both"/>
              <w:rPr>
                <w:rFonts w:ascii="Trebuchet MS" w:hAnsi="Trebuchet MS"/>
                <w:sz w:val="24"/>
              </w:rPr>
            </w:pPr>
            <w:r w:rsidRPr="00E344C1">
              <w:rPr>
                <w:rFonts w:ascii="Trebuchet MS" w:hAnsi="Trebuchet MS"/>
                <w:sz w:val="24"/>
              </w:rPr>
              <w:t>Ο / Η Ενιστάμενος/η</w:t>
            </w:r>
          </w:p>
        </w:tc>
      </w:tr>
    </w:tbl>
    <w:p w:rsidR="00E344C1" w:rsidRPr="00E344C1" w:rsidRDefault="00E344C1" w:rsidP="00E344C1">
      <w:pPr>
        <w:spacing w:after="120" w:line="240" w:lineRule="auto"/>
        <w:jc w:val="both"/>
        <w:rPr>
          <w:rFonts w:ascii="Trebuchet MS" w:hAnsi="Trebuchet MS"/>
          <w:sz w:val="24"/>
        </w:rPr>
      </w:pPr>
    </w:p>
    <w:p w:rsidR="00E344C1" w:rsidRPr="00E344C1" w:rsidRDefault="00E344C1" w:rsidP="00E344C1">
      <w:pPr>
        <w:spacing w:after="120" w:line="240" w:lineRule="auto"/>
        <w:jc w:val="both"/>
        <w:rPr>
          <w:rFonts w:ascii="Trebuchet MS" w:hAnsi="Trebuchet MS"/>
          <w:sz w:val="24"/>
        </w:rPr>
      </w:pPr>
    </w:p>
    <w:p w:rsidR="00E344C1" w:rsidRPr="00E344C1" w:rsidRDefault="00E344C1" w:rsidP="00E344C1">
      <w:pPr>
        <w:spacing w:after="120" w:line="240" w:lineRule="auto"/>
        <w:jc w:val="both"/>
        <w:rPr>
          <w:rFonts w:ascii="Trebuchet MS" w:hAnsi="Trebuchet MS"/>
          <w:sz w:val="24"/>
        </w:rPr>
      </w:pPr>
    </w:p>
    <w:p w:rsidR="00E344C1" w:rsidRPr="00E344C1" w:rsidRDefault="00E344C1" w:rsidP="00E344C1">
      <w:pPr>
        <w:spacing w:after="120" w:line="240" w:lineRule="auto"/>
        <w:jc w:val="both"/>
        <w:rPr>
          <w:rFonts w:ascii="Trebuchet MS" w:hAnsi="Trebuchet MS"/>
          <w:sz w:val="24"/>
        </w:rPr>
      </w:pPr>
    </w:p>
    <w:sectPr w:rsidR="00E344C1" w:rsidRPr="00E344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E0E"/>
    <w:multiLevelType w:val="hybridMultilevel"/>
    <w:tmpl w:val="4D10B65E"/>
    <w:lvl w:ilvl="0" w:tplc="FA0C620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186D58"/>
    <w:multiLevelType w:val="hybridMultilevel"/>
    <w:tmpl w:val="66842F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C1"/>
    <w:rsid w:val="0006227F"/>
    <w:rsid w:val="000966DD"/>
    <w:rsid w:val="001F195F"/>
    <w:rsid w:val="002D59F3"/>
    <w:rsid w:val="004462F7"/>
    <w:rsid w:val="004972BA"/>
    <w:rsid w:val="004A7EB1"/>
    <w:rsid w:val="004F1BF5"/>
    <w:rsid w:val="00642806"/>
    <w:rsid w:val="006B5CD6"/>
    <w:rsid w:val="008F4C54"/>
    <w:rsid w:val="00B0303E"/>
    <w:rsid w:val="00C22870"/>
    <w:rsid w:val="00C91D62"/>
    <w:rsid w:val="00D55FA8"/>
    <w:rsid w:val="00DA2B9E"/>
    <w:rsid w:val="00DF3FAC"/>
    <w:rsid w:val="00E344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59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5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478</Words>
  <Characters>2585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Παλαιολόγος Ι. Λιάζος</dc:creator>
  <cp:lastModifiedBy>Παλαιολόγος Ι. Λιάζος</cp:lastModifiedBy>
  <cp:revision>13</cp:revision>
  <dcterms:created xsi:type="dcterms:W3CDTF">2017-02-26T08:00:00Z</dcterms:created>
  <dcterms:modified xsi:type="dcterms:W3CDTF">2017-02-26T19:58:00Z</dcterms:modified>
</cp:coreProperties>
</file>